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D08AFB" w14:textId="77777777" w:rsidR="00952D07" w:rsidRPr="00952D07" w:rsidRDefault="00952D07" w:rsidP="00952D07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</w:pPr>
      <w:r w:rsidRPr="00952D07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 xml:space="preserve">Actividad: Instalación de visualizaciones personalizadas desde </w:t>
      </w:r>
      <w:proofErr w:type="spellStart"/>
      <w:r w:rsidRPr="00952D07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>AppSource</w:t>
      </w:r>
      <w:proofErr w:type="spellEnd"/>
    </w:p>
    <w:p w14:paraId="4C3ACCFB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952D07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>Introducción</w:t>
      </w:r>
    </w:p>
    <w:p w14:paraId="06D69EA4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Microsoft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 contiene una gran selección de visualizaciones </w:t>
      </w:r>
      <w:proofErr w:type="gram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básicas</w:t>
      </w:r>
      <w:proofErr w:type="gram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pero, en su papel de analista de datos, es posible que necesite ampliar esta selección utilizando visualizaciones personalizadas. Las visualizaciones personalizadas desempeñan un papel importante a la hora de mejorar las capacidades y el impacto de los informes y cuadros de mando 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BI. Con ellas, puede crear visualizaciones a medida y personalizadas para su organización que aborden requisitos empresariales específicos de la misma. Esto le ayuda a crear informes más precisos y que tienen un mayor impacto en los responsables de la toma de decisiones.</w:t>
      </w:r>
    </w:p>
    <w:p w14:paraId="7290AACE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Ya ha explorado cómo añadir visualizaciones personalizadas utilizando Python. Otra fuente importante de visualizaciones personalizadas es el mercado de Microsoft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AppSource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32F587A4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</w:pPr>
      <w:r w:rsidRPr="00952D0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t xml:space="preserve">Visuales de </w:t>
      </w:r>
      <w:proofErr w:type="spellStart"/>
      <w:r w:rsidRPr="00952D0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t>AppSource</w:t>
      </w:r>
      <w:proofErr w:type="spellEnd"/>
    </w:p>
    <w:p w14:paraId="10615A26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AppSource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ofrece una variada colección de visualizaciones personalizadas creadas por desarrolladores y diseñadores externos. Al descargarlas e integrarlas en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BI, los analistas pueden ampliar las opciones de visualización más allá de las opciones básicas 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BI. Todas las visualizaciones 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AppSource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han sido probadas y aprobadas por Microsoft en cuanto a funcionalidad y calidad.</w:t>
      </w:r>
    </w:p>
    <w:p w14:paraId="01CC26CB" w14:textId="77777777" w:rsidR="00952D07" w:rsidRPr="00952D07" w:rsidRDefault="00952D07" w:rsidP="00952D07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952D07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>Escenario</w:t>
      </w:r>
    </w:p>
    <w:p w14:paraId="0FF8FC10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Como miembro del equipo de análisis de datos de Adventure Works, usted está ayudando a crear informes y cuadros de mando 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 que muestren los resultados y tendencias de las ventas regionales. Cree que algunos de los datos recopilados no se mostrarían de la mejor manera si sólo utilizara las visualizaciones del núcleo 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BI. Decide explorar la selección de visualizaciones que ofrece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AppSource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para encontrar una más adecuada. Veamos cómo puede importar una visualización personalizada desde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AppSource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 cómo puede utilizarla y formatearla en su informe 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BI. </w:t>
      </w:r>
    </w:p>
    <w:p w14:paraId="5DEA9BC6" w14:textId="77777777" w:rsidR="00952D07" w:rsidRPr="00952D07" w:rsidRDefault="00952D07" w:rsidP="00952D07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</w:pPr>
      <w:r w:rsidRPr="00952D0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t>Paso 1: Importar el visual</w:t>
      </w:r>
    </w:p>
    <w:p w14:paraId="0C66E0FC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1. Descargue el informe </w:t>
      </w:r>
      <w:r w:rsidRPr="00952D07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  <w:lang w:eastAsia="es-CO"/>
        </w:rPr>
        <w:t xml:space="preserve">Adventure Works Regional </w:t>
      </w:r>
      <w:proofErr w:type="spellStart"/>
      <w:r w:rsidRPr="00952D07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  <w:lang w:eastAsia="es-CO"/>
        </w:rPr>
        <w:t>Sales.pbix</w:t>
      </w:r>
      <w:proofErr w:type="spellEnd"/>
      <w:r w:rsidRPr="00952D07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  <w:lang w:eastAsia="es-CO"/>
        </w:rPr>
        <w:t xml:space="preserve"> 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y ábralo en el escritorio 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BI.</w:t>
      </w:r>
    </w:p>
    <w:p w14:paraId="61D1E628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FF"/>
          <w:sz w:val="21"/>
          <w:szCs w:val="21"/>
          <w:u w:val="single"/>
          <w:lang w:eastAsia="es-CO"/>
        </w:rPr>
      </w:pPr>
      <w:r w:rsidRPr="00952D07">
        <w:rPr>
          <w:rFonts w:ascii="Arial" w:eastAsia="Times New Roman" w:hAnsi="Arial" w:cs="Arial"/>
          <w:color w:val="1F1F1F"/>
          <w:sz w:val="21"/>
          <w:szCs w:val="21"/>
          <w:lang w:eastAsia="es-CO"/>
        </w:rPr>
        <w:fldChar w:fldCharType="begin"/>
      </w:r>
      <w:r w:rsidRPr="00952D07">
        <w:rPr>
          <w:rFonts w:ascii="Arial" w:eastAsia="Times New Roman" w:hAnsi="Arial" w:cs="Arial"/>
          <w:color w:val="1F1F1F"/>
          <w:sz w:val="21"/>
          <w:szCs w:val="21"/>
          <w:lang w:eastAsia="es-CO"/>
        </w:rPr>
        <w:instrText>HYPERLINK "https://d3c33hcgiwev3.cloudfront.net/ITnAoT3wQUCRjDZ_Sv6PzA_5eff423238d34d1faee9c78a8c29cae1_Adventure-Works-Regional-Sales-C6M2L3-Item-02.pbix?Expires=1722384000&amp;Signature=isfR4NEyDO8h~MTfUAMCbhGBVRn5LcBLNI9sMAqjCRSbzqebkgg3-MOtlbXtryjKf3A2QkwApJPhAA5aocSuoNd8V1KsPaA2B9-yMqETewJGXrvuIrLY2DgXLigpf-BqtfcEYBUyMh804ec1eZu44Fa1CX6NcaN9Xip8kyPstT0_&amp;Key-Pair-Id=APKAJLTNE6QMUY6HBC5A" \t "_blank"</w:instrText>
      </w:r>
      <w:r w:rsidRPr="00952D07">
        <w:rPr>
          <w:rFonts w:ascii="Arial" w:eastAsia="Times New Roman" w:hAnsi="Arial" w:cs="Arial"/>
          <w:color w:val="1F1F1F"/>
          <w:sz w:val="21"/>
          <w:szCs w:val="21"/>
          <w:lang w:eastAsia="es-CO"/>
        </w:rPr>
      </w:r>
      <w:r w:rsidRPr="00952D07">
        <w:rPr>
          <w:rFonts w:ascii="Arial" w:eastAsia="Times New Roman" w:hAnsi="Arial" w:cs="Arial"/>
          <w:color w:val="1F1F1F"/>
          <w:sz w:val="21"/>
          <w:szCs w:val="21"/>
          <w:lang w:eastAsia="es-CO"/>
        </w:rPr>
        <w:fldChar w:fldCharType="separate"/>
      </w:r>
    </w:p>
    <w:p w14:paraId="4C7778BA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CO"/>
        </w:rPr>
      </w:pPr>
      <w:r w:rsidRPr="00952D07">
        <w:rPr>
          <w:rFonts w:ascii="Arial" w:eastAsia="Times New Roman" w:hAnsi="Arial" w:cs="Arial"/>
          <w:color w:val="0000FF"/>
          <w:sz w:val="21"/>
          <w:szCs w:val="21"/>
          <w:u w:val="single"/>
          <w:lang w:val="en-US" w:eastAsia="es-CO"/>
        </w:rPr>
        <w:t>Adventure Works Regional Sales</w:t>
      </w:r>
    </w:p>
    <w:p w14:paraId="1E5F5C80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FF"/>
          <w:sz w:val="21"/>
          <w:szCs w:val="21"/>
          <w:u w:val="single"/>
          <w:lang w:val="en-US" w:eastAsia="es-CO"/>
        </w:rPr>
      </w:pPr>
      <w:r w:rsidRPr="00952D07">
        <w:rPr>
          <w:rFonts w:ascii="Arial" w:eastAsia="Times New Roman" w:hAnsi="Arial" w:cs="Arial"/>
          <w:color w:val="0000FF"/>
          <w:sz w:val="21"/>
          <w:szCs w:val="21"/>
          <w:u w:val="single"/>
          <w:lang w:val="en-US" w:eastAsia="es-CO"/>
        </w:rPr>
        <w:t>PBIX File</w:t>
      </w:r>
    </w:p>
    <w:p w14:paraId="4B6C67AD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en-US" w:eastAsia="es-CO"/>
        </w:rPr>
      </w:pPr>
      <w:r w:rsidRPr="00952D07">
        <w:rPr>
          <w:rFonts w:ascii="Arial" w:eastAsia="Times New Roman" w:hAnsi="Arial" w:cs="Arial"/>
          <w:color w:val="1F1F1F"/>
          <w:sz w:val="21"/>
          <w:szCs w:val="21"/>
          <w:lang w:eastAsia="es-CO"/>
        </w:rPr>
        <w:fldChar w:fldCharType="end"/>
      </w:r>
    </w:p>
    <w:p w14:paraId="18D23523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2. En primer lugar, evalúe el diseño actual del informe visualizándolo en la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vista Informe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en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BI. El informe contiene un gráfico de donut que muestra las cifras de ventas por país y un gráfico de columnas que muestra las ventas regionales mensuales.</w:t>
      </w:r>
    </w:p>
    <w:p w14:paraId="534D38A9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2B56D3F1" wp14:editId="3D0D7C4C">
            <wp:extent cx="41910000" cy="23576280"/>
            <wp:effectExtent l="0" t="0" r="0" b="7620"/>
            <wp:docPr id="33" name="Imagen 16" descr="El informe de Power BI con un gráfico de donuts y un gráfico de column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l informe de Power BI con un gráfico de donuts y un gráfico de columnas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38708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3. Mejoremos el informe cambiando el gráfico donut por un gráfico Aster </w:t>
      </w:r>
      <w:proofErr w:type="spellStart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plot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importado 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AppSource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Un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gráfico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Aster es un gráfico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Donut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modificado que representa los valores por la profundidad de cada sección.</w:t>
      </w:r>
    </w:p>
    <w:p w14:paraId="54E01D5D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4. Abra el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panel Visualización 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y seleccione las elipses, después elija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Obtener más vis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uales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en el desplegable. Esto abre una ventana de visuales de </w:t>
      </w:r>
      <w:proofErr w:type="spellStart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BI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34D3625C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49664ED8" wp14:editId="74EB8923">
            <wp:extent cx="41910000" cy="23576280"/>
            <wp:effectExtent l="0" t="0" r="0" b="7620"/>
            <wp:docPr id="34" name="Imagen 15" descr="En el panel Visualización, seleccionando las elip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n el panel Visualización, seleccionando las elipses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13AA4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0AF8E74C" wp14:editId="09CE1186">
            <wp:extent cx="41910000" cy="23576280"/>
            <wp:effectExtent l="0" t="0" r="0" b="7620"/>
            <wp:docPr id="35" name="Imagen 14" descr="Elige &quot;Obtener más imágenes&quot; en el menú despleg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lige &quot;Obtener más imágenes&quot; en el menú desplegable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3698B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5. La ventana contiene tres pestañas tituladas </w:t>
      </w:r>
      <w:proofErr w:type="spellStart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All</w:t>
      </w:r>
      <w:proofErr w:type="spellEnd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proofErr w:type="spellStart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visuals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</w:t>
      </w:r>
      <w:proofErr w:type="spellStart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Organizational</w:t>
      </w:r>
      <w:proofErr w:type="spellEnd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visual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s y </w:t>
      </w:r>
      <w:proofErr w:type="spellStart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AppSource</w:t>
      </w:r>
      <w:proofErr w:type="spellEnd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proofErr w:type="spellStart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visuals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Los visuales 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AppSource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han sido probados y aprobados por Microsoft, por lo que el </w:t>
      </w:r>
      <w:proofErr w:type="gram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nuevo visual</w:t>
      </w:r>
      <w:proofErr w:type="gram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se descargará desde allí. Seleccione la pestaña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Visuales 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AppSource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4554A34E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4182FD06" wp14:editId="5931A39F">
            <wp:extent cx="41910000" cy="23576280"/>
            <wp:effectExtent l="0" t="0" r="0" b="7620"/>
            <wp:docPr id="36" name="Imagen 13" descr="Las tres pestañas: &quot;Todos los visuales&quot;, &quot;Visuales de la organización&quot; y &quot;Visuales de AppSourc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Las tres pestañas: &quot;Todos los visuales&quot;, &quot;Visuales de la organización&quot; y &quot;Visuales de AppSource&quot;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9CED0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6. En la barra de búsqueda escriba Aster </w:t>
      </w:r>
      <w:proofErr w:type="spellStart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Plot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 cuando aparezcan los resultados de la búsqueda seleccione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Aster </w:t>
      </w:r>
      <w:proofErr w:type="spellStart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Plot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Aparecerá la página de detalles </w:t>
      </w:r>
      <w:proofErr w:type="gram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del visual</w:t>
      </w:r>
      <w:proofErr w:type="gram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Aster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Plot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Seleccione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Añadir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Esto importa el visual y lo añade al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panel Visualización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en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BI, donde puede seleccionarse y añadirse al informe.</w:t>
      </w:r>
    </w:p>
    <w:p w14:paraId="224FD57C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605EFFCC" wp14:editId="37882AAC">
            <wp:extent cx="41910000" cy="23576280"/>
            <wp:effectExtent l="0" t="0" r="0" b="7620"/>
            <wp:docPr id="37" name="Imagen 12" descr="Los resultados de la búsqueda, incluyendo Aster Pl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Los resultados de la búsqueda, incluyendo Aster Plo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DBA4E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7DD9E218" wp14:editId="2AC3BC37">
            <wp:extent cx="41910000" cy="23576280"/>
            <wp:effectExtent l="0" t="0" r="0" b="7620"/>
            <wp:docPr id="38" name="Imagen 11" descr="Seleccionando &quot;Añadir&quot; en la página de detalles de la visualización Aster Pl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eleccionando &quot;Añadir&quot; en la página de detalles de la visualización Aster Plo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2E61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7. Una vez finalizada la importación, aparecerá en pantalla un cuadro de diálogo con el mensaje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Importar con éxito. 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El visual Astor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Plot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es ahora una opción en el panel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Visualización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Haga clic con el botón derecho del ratón sobre él y seleccione la opción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Anclar al panel de </w:t>
      </w:r>
      <w:proofErr w:type="gramStart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visualización 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  <w:proofErr w:type="gram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Esto añade el visual importado al panel principal de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Visualización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para su uso futuro.</w:t>
      </w:r>
    </w:p>
    <w:p w14:paraId="0A7D3CBF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32184972" wp14:editId="68C66E7B">
            <wp:extent cx="41910000" cy="23576280"/>
            <wp:effectExtent l="0" t="0" r="0" b="7620"/>
            <wp:docPr id="39" name="Imagen 10" descr="El cuadro de diálogo &quot;Importación correcta&quot;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l cuadro de diálogo &quot;Importación correcta&quot;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2862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1F895D3F" wp14:editId="73CAF753">
            <wp:extent cx="41910000" cy="23576280"/>
            <wp:effectExtent l="0" t="0" r="0" b="7620"/>
            <wp:docPr id="40" name="Imagen 9" descr="Seleccionar la opción &quot;Anclar al panel de visualiz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eleccionar la opción &quot;Anclar al panel de visualizació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E589" w14:textId="77777777" w:rsidR="00952D07" w:rsidRPr="00952D07" w:rsidRDefault="00952D07" w:rsidP="00952D07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</w:pPr>
      <w:r w:rsidRPr="00952D0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lastRenderedPageBreak/>
        <w:t>Paso 2: Utilice y formatee el visual en su informe</w:t>
      </w:r>
    </w:p>
    <w:p w14:paraId="03977983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1. Seleccione el gráfico de donut, que representa las cifras de ventas por países, y, a continuación, seleccione el icono de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gráfico </w:t>
      </w:r>
      <w:proofErr w:type="gramStart"/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Astor 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  <w:proofErr w:type="gram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La visualización Ventas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por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países cambia instantáneamente de gráfico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Donut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a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gráfico 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Aster y ahora puede formatearse para satisfacer los requisitos analíticos y de diseño.</w:t>
      </w:r>
    </w:p>
    <w:p w14:paraId="651D532B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4C7F2942" wp14:editId="455E976D">
            <wp:extent cx="41910000" cy="23576280"/>
            <wp:effectExtent l="0" t="0" r="0" b="7620"/>
            <wp:docPr id="41" name="Imagen 8" descr="Seleccionando el icono del gráfico Astor en el panel de visualiz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eleccionando el icono del gráfico Astor en el panel de visualizaciones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8023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2. Seleccione la visualización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Astor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plot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En el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panel Visualización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seleccione la pestaña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Formato visual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y, a continuación,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Visual. 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En la sección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Leyenda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realice la siguiente serie de elecciones. Encienda la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Leyenda 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moviendo el botón basculante a la posición de encendido. Cambie la posición de la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Leyenda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a la izquierda Desactive el título de la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Leyenda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moviendo el botón basculante a la posición de desactivado. Cambie el color a azul para que coincida con la paleta de colores utilizada en el informe.</w:t>
      </w:r>
    </w:p>
    <w:p w14:paraId="479C82E6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58E41141" wp14:editId="4076D097">
            <wp:extent cx="41910000" cy="23576280"/>
            <wp:effectExtent l="0" t="0" r="0" b="7620"/>
            <wp:docPr id="42" name="Imagen 7" descr="El gráfico Astor , panel Visualización, pestaña Formato Visual, sección Leyend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l gráfico Astor , panel Visualización, pestaña Formato Visual, sección Leyenda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96A2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3. En la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sección Etiqueta central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Etiqueta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central, mueva el botón a la posición de activado, cambie el color a azul para que coincida con el de todo el informe.</w:t>
      </w:r>
    </w:p>
    <w:p w14:paraId="46DD9FF7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292D12DD" wp14:editId="4139723D">
            <wp:extent cx="41910000" cy="23576280"/>
            <wp:effectExtent l="0" t="0" r="0" b="7620"/>
            <wp:docPr id="43" name="Imagen 6" descr="La sección Etiqueta central, Interruptor de etiqueta central, en la posición de activa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La sección Etiqueta central, Interruptor de etiqueta central, en la posición de activad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E9BC6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4. En la sección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Etiquetas detalladas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active el botón. Introduzca 2 en la sección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Decimales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y, de nuevo, cambie el color a azul.</w:t>
      </w:r>
    </w:p>
    <w:p w14:paraId="45BADAFD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53E072B7" wp14:editId="649DA72D">
            <wp:extent cx="41910000" cy="23576280"/>
            <wp:effectExtent l="0" t="0" r="0" b="7620"/>
            <wp:docPr id="44" name="Imagen 5" descr="La sección Etiquetas detallad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La sección Etiquetas detalladas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FF081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5. Mantenga los ajustes por defecto del color de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los pasteles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porque son coherentes con el tema del informe.</w:t>
      </w:r>
    </w:p>
    <w:p w14:paraId="5D6A6179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0F235B3E" wp14:editId="5A701098">
            <wp:extent cx="41910000" cy="23576280"/>
            <wp:effectExtent l="0" t="0" r="0" b="7620"/>
            <wp:docPr id="45" name="Imagen 4" descr="La configuración predeterminada del color de los pastel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La configuración predeterminada del color de los pasteles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4C47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6. Ahora cambie el título de la visualización a Ventas por país y formatee el texto para que coincida con los ajustes ya utilizados en el informe. Para ello, vaya a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Visualización &gt; Formatear visual &gt; General &gt; Título.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Cambie y formatee el texto del título.</w:t>
      </w:r>
    </w:p>
    <w:p w14:paraId="52BD1A28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18398478" wp14:editId="719B9C9F">
            <wp:extent cx="41910000" cy="23576280"/>
            <wp:effectExtent l="0" t="0" r="0" b="7620"/>
            <wp:docPr id="46" name="Imagen 3" descr="Cambiar y formatear el texto del títul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ambiar y formatear el texto del títul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C9E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7. Como el gráfico de columnas tiene un fondo azul claro, es necesario dar cohesión al informe. Vaya a Visualización &gt; Formato visual &gt; General </w:t>
      </w:r>
      <w:r w:rsidRPr="00952D0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&gt; Efectos &gt;</w:t>
      </w: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Fondo. Cambie el color a azul claro y fije el valor de transparencia en 70%.</w:t>
      </w:r>
    </w:p>
    <w:p w14:paraId="36052C4E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79D48654" wp14:editId="69324D68">
            <wp:extent cx="41910000" cy="23576280"/>
            <wp:effectExtent l="0" t="0" r="0" b="7620"/>
            <wp:docPr id="47" name="Imagen 2" descr="Cambiar el color en Visualización, Formato Visual, General, Efectos, Fon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ambiar el color en Visualización, Formato Visual, General, Efectos, Fond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0" cy="235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7D2E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>8. Por último, arrastre el visual para ajustar su posición en el informe y amplíelo para que todo el informe parezca un diseño unificado.</w:t>
      </w:r>
    </w:p>
    <w:p w14:paraId="25AC4D8A" w14:textId="77777777" w:rsidR="00952D07" w:rsidRPr="00952D07" w:rsidRDefault="00952D07" w:rsidP="00952D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952D0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49D08997" wp14:editId="603B3487">
            <wp:extent cx="18288000" cy="10287000"/>
            <wp:effectExtent l="0" t="0" r="0" b="0"/>
            <wp:docPr id="48" name="Imagen 1" descr="Todo el informe parece un diseño unifica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Todo el informe parece un diseño unificad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77C7A" w14:textId="77777777" w:rsidR="00952D07" w:rsidRPr="00952D07" w:rsidRDefault="00952D07" w:rsidP="00952D07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952D07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lastRenderedPageBreak/>
        <w:t>Conclusión</w:t>
      </w:r>
    </w:p>
    <w:p w14:paraId="2BDF29E4" w14:textId="77777777" w:rsidR="00952D07" w:rsidRPr="00952D07" w:rsidRDefault="00952D07" w:rsidP="00952D0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Los visuales 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AppSource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son un recurso valioso para crear visualizaciones personalizadas que respondan a las necesidades específicas de las empresas. También mejoran la presentación de los datos y contribuyen a la eficacia general de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 como herramienta de información empresarial. Además, los visuales disponibles en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AppSource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han sido probados y validados por su funcionalidad y calidad para la creación de informes y cuadros de mando en </w:t>
      </w:r>
      <w:proofErr w:type="spellStart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952D0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BI.</w:t>
      </w:r>
    </w:p>
    <w:p w14:paraId="345179E4" w14:textId="77777777" w:rsidR="006D782C" w:rsidRPr="00952D07" w:rsidRDefault="006D782C" w:rsidP="00952D07"/>
    <w:sectPr w:rsidR="006D782C" w:rsidRPr="00952D0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D07"/>
    <w:rsid w:val="002F2EE5"/>
    <w:rsid w:val="003F62F6"/>
    <w:rsid w:val="006D782C"/>
    <w:rsid w:val="00952D07"/>
    <w:rsid w:val="009C0E72"/>
    <w:rsid w:val="00A86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80D7C3"/>
  <w15:chartTrackingRefBased/>
  <w15:docId w15:val="{15E63858-D7CE-4557-B5D5-FD5646981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52D0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52D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6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93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52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650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652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797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12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2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3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62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5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87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37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84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459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210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726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06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3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3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4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1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7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494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351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5892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8595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395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8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6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2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2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8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3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1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995</Words>
  <Characters>5478</Characters>
  <Application>Microsoft Office Word</Application>
  <DocSecurity>0</DocSecurity>
  <Lines>45</Lines>
  <Paragraphs>12</Paragraphs>
  <ScaleCrop>false</ScaleCrop>
  <Company/>
  <LinksUpToDate>false</LinksUpToDate>
  <CharactersWithSpaces>6461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Montes</dc:creator>
  <cp:keywords/>
  <dc:description/>
  <cp:lastModifiedBy>Carlos Montes</cp:lastModifiedBy>
  <cp:revision>1</cp:revision>
  <dcterms:created xsi:type="dcterms:W3CDTF">2024-07-29T17:04:00Z</dcterms:created>
  <dcterms:modified xsi:type="dcterms:W3CDTF">2024-07-29T17:05:00Z</dcterms:modified>
</cp:coreProperties>
</file>